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1D4C6E" w:rsidRDefault="001A3556" w:rsidP="001A3556">
      <w:pPr>
        <w:jc w:val="center"/>
        <w:rPr>
          <w:rFonts w:hint="cs"/>
          <w:b/>
          <w:bCs/>
          <w:sz w:val="22"/>
          <w:szCs w:val="22"/>
          <w:u w:val="single"/>
          <w:rtl/>
        </w:rPr>
      </w:pPr>
    </w:p>
    <w:p w:rsidR="00DA64DE" w:rsidRPr="001D4C6E" w:rsidRDefault="00B43389" w:rsidP="00B43389">
      <w:pPr>
        <w:jc w:val="center"/>
        <w:rPr>
          <w:rFonts w:ascii="Arial" w:hAnsi="Arial"/>
          <w:b/>
          <w:bCs/>
          <w:sz w:val="22"/>
          <w:szCs w:val="22"/>
          <w:rtl/>
        </w:rPr>
      </w:pPr>
      <w:bookmarkStart w:id="0" w:name="Start"/>
      <w:bookmarkEnd w:id="0"/>
      <w:r w:rsidRPr="001D4C6E">
        <w:rPr>
          <w:rFonts w:ascii="Arial" w:hAnsi="Arial" w:cs="Arial" w:hint="cs"/>
          <w:b/>
          <w:bCs/>
          <w:sz w:val="22"/>
          <w:szCs w:val="22"/>
          <w:rtl/>
          <w:lang w:bidi="ar-LB"/>
        </w:rPr>
        <w:t>نداء</w:t>
      </w:r>
      <w:r w:rsidR="00DA64DE" w:rsidRPr="001D4C6E">
        <w:rPr>
          <w:rFonts w:ascii="Arial" w:hAnsi="Arial" w:hint="cs"/>
          <w:b/>
          <w:bCs/>
          <w:sz w:val="22"/>
          <w:szCs w:val="22"/>
          <w:rtl/>
        </w:rPr>
        <w:t xml:space="preserve"> 9/17 </w:t>
      </w:r>
      <w:r w:rsidRPr="001D4C6E">
        <w:rPr>
          <w:rFonts w:ascii="Arial" w:eastAsia="Calibri" w:hAnsi="Arial" w:cstheme="minorBidi" w:hint="cs"/>
          <w:b/>
          <w:bCs/>
          <w:sz w:val="22"/>
          <w:szCs w:val="22"/>
          <w:rtl/>
          <w:lang w:bidi="ar-LB"/>
        </w:rPr>
        <w:t xml:space="preserve">لشراء معدات مختبر للتبريد وتكييف الهواء في مؤسسات التأهيل التكنولوجي  </w:t>
      </w:r>
    </w:p>
    <w:p w:rsidR="00662138" w:rsidRPr="001D4C6E" w:rsidRDefault="00662138" w:rsidP="00662138">
      <w:pPr>
        <w:spacing w:line="360" w:lineRule="auto"/>
        <w:jc w:val="both"/>
        <w:rPr>
          <w:rFonts w:ascii="Arial" w:hAnsi="Arial"/>
          <w:color w:val="FF0000"/>
          <w:sz w:val="22"/>
          <w:szCs w:val="22"/>
          <w:rtl/>
        </w:rPr>
      </w:pPr>
    </w:p>
    <w:p w:rsidR="00CE277D" w:rsidRPr="001D4C6E" w:rsidRDefault="00B43389" w:rsidP="00CE277D">
      <w:pPr>
        <w:spacing w:line="360" w:lineRule="auto"/>
        <w:jc w:val="both"/>
        <w:rPr>
          <w:rFonts w:ascii="Arial" w:hAnsi="Arial" w:cstheme="minorBidi"/>
          <w:sz w:val="22"/>
          <w:szCs w:val="22"/>
          <w:rtl/>
          <w:lang w:bidi="ar-LB"/>
        </w:rPr>
      </w:pPr>
      <w:r w:rsidRPr="001D4C6E">
        <w:rPr>
          <w:rFonts w:ascii="Arial" w:hAnsi="Arial" w:cstheme="minorBidi" w:hint="cs"/>
          <w:sz w:val="22"/>
          <w:szCs w:val="22"/>
          <w:rtl/>
          <w:lang w:bidi="ar-LB"/>
        </w:rPr>
        <w:t xml:space="preserve">فرع المحافظة على الطاقة في وزارة البنى التحتية الوطنية، الطاقة والمياه، يعمل على </w:t>
      </w:r>
      <w:proofErr w:type="gramStart"/>
      <w:r w:rsidRPr="001D4C6E">
        <w:rPr>
          <w:rFonts w:ascii="Arial" w:hAnsi="Arial" w:cstheme="minorBidi" w:hint="cs"/>
          <w:sz w:val="22"/>
          <w:szCs w:val="22"/>
          <w:rtl/>
          <w:lang w:bidi="ar-LB"/>
        </w:rPr>
        <w:t>تحسين  توازن</w:t>
      </w:r>
      <w:proofErr w:type="gramEnd"/>
      <w:r w:rsidRPr="001D4C6E">
        <w:rPr>
          <w:rFonts w:ascii="Arial" w:hAnsi="Arial" w:cstheme="minorBidi" w:hint="cs"/>
          <w:sz w:val="22"/>
          <w:szCs w:val="22"/>
          <w:rtl/>
          <w:lang w:bidi="ar-LB"/>
        </w:rPr>
        <w:t xml:space="preserve"> الطاقة في الاقتصاد الإسرائيلي. إحدى الوسائل لإنجاز هذا الهدف هي تأهيل مهنيين خبراء ومؤهلين لزيادة نجاعة الطاقة بشكل عام، وزيادة نجاعة الطاقة في تكييف الهواء بشكل خاص. مجال التأقلم، بما في ذلك تكييف الهواء هو العامل الأبرز بتكلفة تشغيل مبنى، ويشكل بالمعدل ما يقارب الـ</w:t>
      </w:r>
      <w:r w:rsidR="00DA64DE" w:rsidRPr="001D4C6E">
        <w:rPr>
          <w:rFonts w:ascii="Arial" w:hAnsi="Arial" w:hint="cs"/>
          <w:sz w:val="22"/>
          <w:szCs w:val="22"/>
          <w:rtl/>
        </w:rPr>
        <w:t xml:space="preserve">-60% </w:t>
      </w:r>
      <w:r w:rsidRPr="001D4C6E">
        <w:rPr>
          <w:rFonts w:ascii="Arial" w:hAnsi="Arial" w:cstheme="minorBidi" w:hint="cs"/>
          <w:sz w:val="22"/>
          <w:szCs w:val="22"/>
          <w:rtl/>
          <w:lang w:bidi="ar-LB"/>
        </w:rPr>
        <w:t xml:space="preserve">من تكلفة مصاريف الطاقة في المباني. في السنوات الأخيرة، طرأت على هذا المجال تغييرات كبيرة، من بينها الانتقال لتكنولوجيا متقدمة، تُحسن استغلال نظم الشبكات واستهلاك الكهرباء، وأيضاً تغييرات </w:t>
      </w:r>
      <w:r w:rsidR="00CE277D" w:rsidRPr="001D4C6E">
        <w:rPr>
          <w:rFonts w:ascii="Arial" w:hAnsi="Arial" w:cstheme="minorBidi" w:hint="cs"/>
          <w:sz w:val="22"/>
          <w:szCs w:val="22"/>
          <w:rtl/>
          <w:lang w:bidi="ar-LB"/>
        </w:rPr>
        <w:t xml:space="preserve">بمواضيع تنظيمية بما يتعلق باستخدام الغازات الصديقة للبيئة. لذلك، عملت الوزارة، بالتعاون مع وزارة الاقتصاد والصناعة، على تعديل البرنامج الدراسي في قسم هندسي تبريد وتكيف هواء. من أجل تعزيز التأهيل العملي المهني </w:t>
      </w:r>
      <w:proofErr w:type="spellStart"/>
      <w:r w:rsidR="00CE277D" w:rsidRPr="001D4C6E">
        <w:rPr>
          <w:rFonts w:ascii="Arial" w:hAnsi="Arial" w:cstheme="minorBidi" w:hint="cs"/>
          <w:sz w:val="22"/>
          <w:szCs w:val="22"/>
          <w:rtl/>
          <w:lang w:bidi="ar-LB"/>
        </w:rPr>
        <w:t>المحتلن</w:t>
      </w:r>
      <w:proofErr w:type="spellEnd"/>
      <w:r w:rsidR="00CE277D" w:rsidRPr="001D4C6E">
        <w:rPr>
          <w:rFonts w:ascii="Arial" w:hAnsi="Arial" w:cstheme="minorBidi" w:hint="cs"/>
          <w:sz w:val="22"/>
          <w:szCs w:val="22"/>
          <w:rtl/>
          <w:lang w:bidi="ar-LB"/>
        </w:rPr>
        <w:t xml:space="preserve"> لهندسي تبريد وتكييف هواء في مؤسسات التأهيل التكنولوجي الذي يعتبر إجباري لتطوير زيادة النجاعة بالطاقة لنظم شبكات تكييف الهواء، الوزارة تساعد بشراء وتركيب معدات مخبرية جديدة في هذه المؤسسات، والكل حسب المفصل في مستندات النداء</w:t>
      </w:r>
      <w:r w:rsidR="000E33DF" w:rsidRPr="001D4C6E">
        <w:rPr>
          <w:rFonts w:ascii="Arial" w:hAnsi="Arial" w:cstheme="minorBidi" w:hint="cs"/>
          <w:sz w:val="22"/>
          <w:szCs w:val="22"/>
          <w:rtl/>
          <w:lang w:bidi="ar-LB"/>
        </w:rPr>
        <w:t xml:space="preserve"> وملاحقه</w:t>
      </w:r>
      <w:r w:rsidR="00CE277D" w:rsidRPr="001D4C6E">
        <w:rPr>
          <w:rFonts w:ascii="Arial" w:hAnsi="Arial" w:cstheme="minorBidi" w:hint="cs"/>
          <w:sz w:val="22"/>
          <w:szCs w:val="22"/>
          <w:rtl/>
          <w:lang w:bidi="ar-LB"/>
        </w:rPr>
        <w:t xml:space="preserve">. </w:t>
      </w:r>
    </w:p>
    <w:p w:rsidR="00550CCA" w:rsidRPr="001D4C6E" w:rsidRDefault="00550CCA" w:rsidP="00EC5AD5">
      <w:pPr>
        <w:autoSpaceDE w:val="0"/>
        <w:autoSpaceDN w:val="0"/>
        <w:adjustRightInd w:val="0"/>
        <w:spacing w:line="360" w:lineRule="auto"/>
        <w:jc w:val="both"/>
        <w:rPr>
          <w:rFonts w:ascii="Arial" w:hAnsi="Arial"/>
          <w:sz w:val="22"/>
          <w:szCs w:val="22"/>
          <w:rtl/>
        </w:rPr>
      </w:pPr>
      <w:bookmarkStart w:id="1" w:name="_GoBack"/>
      <w:bookmarkEnd w:id="1"/>
    </w:p>
    <w:p w:rsidR="00AB77EA" w:rsidRPr="001D4C6E" w:rsidRDefault="00AB77EA" w:rsidP="00AB77EA">
      <w:pPr>
        <w:tabs>
          <w:tab w:val="left" w:pos="8312"/>
        </w:tabs>
        <w:spacing w:line="276" w:lineRule="auto"/>
        <w:jc w:val="both"/>
        <w:rPr>
          <w:rFonts w:cstheme="minorBidi"/>
          <w:sz w:val="22"/>
          <w:szCs w:val="22"/>
          <w:u w:val="single"/>
          <w:rtl/>
          <w:lang w:bidi="ar-LB"/>
        </w:rPr>
      </w:pPr>
      <w:r w:rsidRPr="001D4C6E">
        <w:rPr>
          <w:rFonts w:cstheme="minorBidi" w:hint="cs"/>
          <w:sz w:val="22"/>
          <w:szCs w:val="22"/>
          <w:u w:val="single"/>
          <w:rtl/>
          <w:lang w:bidi="ar-LB"/>
        </w:rPr>
        <w:t>عام</w:t>
      </w:r>
    </w:p>
    <w:p w:rsidR="00CB5AED" w:rsidRPr="001D4C6E" w:rsidRDefault="00AB77EA" w:rsidP="00CB5AED">
      <w:pPr>
        <w:tabs>
          <w:tab w:val="left" w:pos="8312"/>
        </w:tabs>
        <w:spacing w:line="276" w:lineRule="auto"/>
        <w:jc w:val="both"/>
        <w:rPr>
          <w:rFonts w:cs="Arial"/>
          <w:sz w:val="22"/>
          <w:szCs w:val="22"/>
          <w:rtl/>
          <w:lang w:bidi="ar-LB"/>
        </w:rPr>
      </w:pPr>
      <w:r w:rsidRPr="001D4C6E">
        <w:rPr>
          <w:rFonts w:cstheme="minorBidi" w:hint="cs"/>
          <w:sz w:val="22"/>
          <w:szCs w:val="22"/>
          <w:rtl/>
          <w:lang w:bidi="ar-LB"/>
        </w:rPr>
        <w:t xml:space="preserve">مدة التعاقد بين الوزارة وبين المزود تكون </w:t>
      </w:r>
      <w:proofErr w:type="gramStart"/>
      <w:r w:rsidRPr="001D4C6E">
        <w:rPr>
          <w:rFonts w:cstheme="minorBidi" w:hint="cs"/>
          <w:sz w:val="22"/>
          <w:szCs w:val="22"/>
          <w:rtl/>
          <w:lang w:bidi="ar-LB"/>
        </w:rPr>
        <w:t>لـ- 12</w:t>
      </w:r>
      <w:proofErr w:type="gramEnd"/>
      <w:r w:rsidRPr="001D4C6E">
        <w:rPr>
          <w:rFonts w:cstheme="minorBidi" w:hint="cs"/>
          <w:sz w:val="22"/>
          <w:szCs w:val="22"/>
          <w:rtl/>
          <w:lang w:bidi="ar-LB"/>
        </w:rPr>
        <w:t xml:space="preserve"> شهراً من موعد دخول الاتفاقية لحيز التنفيذ، </w:t>
      </w:r>
      <w:r w:rsidRPr="001D4C6E">
        <w:rPr>
          <w:rFonts w:cs="Arial" w:hint="cs"/>
          <w:sz w:val="22"/>
          <w:szCs w:val="22"/>
          <w:rtl/>
          <w:lang w:bidi="ar-LB"/>
        </w:rPr>
        <w:t>مع حفظ الإمكانية للوزارة</w:t>
      </w:r>
      <w:r w:rsidR="00CB5AED" w:rsidRPr="001D4C6E">
        <w:rPr>
          <w:rFonts w:cs="Arial" w:hint="cs"/>
          <w:sz w:val="22"/>
          <w:szCs w:val="22"/>
          <w:rtl/>
          <w:lang w:bidi="ar-LB"/>
        </w:rPr>
        <w:t xml:space="preserve"> فقط</w:t>
      </w:r>
      <w:r w:rsidRPr="001D4C6E">
        <w:rPr>
          <w:rFonts w:cs="Arial" w:hint="cs"/>
          <w:sz w:val="22"/>
          <w:szCs w:val="22"/>
          <w:rtl/>
          <w:lang w:bidi="ar-LB"/>
        </w:rPr>
        <w:t xml:space="preserve"> بتمديد</w:t>
      </w:r>
      <w:r w:rsidR="00CB5AED" w:rsidRPr="001D4C6E">
        <w:rPr>
          <w:rFonts w:cs="Arial" w:hint="cs"/>
          <w:sz w:val="22"/>
          <w:szCs w:val="22"/>
          <w:rtl/>
          <w:lang w:bidi="ar-LB"/>
        </w:rPr>
        <w:t xml:space="preserve"> فترة التعاقد بفترات إضافية بشرط أن لا يزيد المجموع الكلي لفترات الاتفاقية عن سنتين .</w:t>
      </w:r>
    </w:p>
    <w:p w:rsidR="00AB77EA" w:rsidRPr="001D4C6E" w:rsidRDefault="00AB77EA" w:rsidP="00CB5AED">
      <w:pPr>
        <w:tabs>
          <w:tab w:val="left" w:pos="8312"/>
        </w:tabs>
        <w:spacing w:line="276" w:lineRule="auto"/>
        <w:jc w:val="both"/>
        <w:rPr>
          <w:sz w:val="22"/>
          <w:szCs w:val="22"/>
          <w:rtl/>
        </w:rPr>
      </w:pPr>
      <w:r w:rsidRPr="001D4C6E">
        <w:rPr>
          <w:rFonts w:cs="Arial" w:hint="cs"/>
          <w:sz w:val="22"/>
          <w:szCs w:val="22"/>
          <w:rtl/>
          <w:lang w:bidi="ar-LB"/>
        </w:rPr>
        <w:t xml:space="preserve"> </w:t>
      </w:r>
    </w:p>
    <w:p w:rsidR="00AB77EA" w:rsidRPr="001D4C6E" w:rsidRDefault="00AB77EA" w:rsidP="00AB77EA">
      <w:pPr>
        <w:spacing w:line="276" w:lineRule="auto"/>
        <w:contextualSpacing/>
        <w:jc w:val="both"/>
        <w:rPr>
          <w:sz w:val="22"/>
          <w:szCs w:val="22"/>
          <w:rtl/>
        </w:rPr>
      </w:pPr>
      <w:r w:rsidRPr="001D4C6E">
        <w:rPr>
          <w:rFonts w:cstheme="minorBidi" w:hint="cs"/>
          <w:sz w:val="22"/>
          <w:szCs w:val="22"/>
          <w:rtl/>
          <w:lang w:bidi="ar-LB"/>
        </w:rPr>
        <w:t xml:space="preserve">مستندات المناقصة تشمل وصف مفصل للأعمال المطلوبة، شروط الاشتراك </w:t>
      </w:r>
      <w:proofErr w:type="gramStart"/>
      <w:r w:rsidRPr="001D4C6E">
        <w:rPr>
          <w:rFonts w:cstheme="minorBidi" w:hint="cs"/>
          <w:sz w:val="22"/>
          <w:szCs w:val="22"/>
          <w:rtl/>
          <w:lang w:bidi="ar-LB"/>
        </w:rPr>
        <w:t>بالمناقصة ،</w:t>
      </w:r>
      <w:proofErr w:type="gramEnd"/>
      <w:r w:rsidRPr="001D4C6E">
        <w:rPr>
          <w:rFonts w:cstheme="minorBidi" w:hint="cs"/>
          <w:sz w:val="22"/>
          <w:szCs w:val="22"/>
          <w:rtl/>
          <w:lang w:bidi="ar-LB"/>
        </w:rPr>
        <w:t xml:space="preserve"> معايير اختيار العرض الفائز وأيضاً نص العقد الذي سيوقع مع الفائز وشروط التعاقد. يمكن تنزيل مستندات المناقصة من موقع انترنت وزارة </w:t>
      </w:r>
      <w:r w:rsidR="00CB5AED" w:rsidRPr="001D4C6E">
        <w:rPr>
          <w:rFonts w:cstheme="minorBidi" w:hint="cs"/>
          <w:sz w:val="22"/>
          <w:szCs w:val="22"/>
          <w:rtl/>
          <w:lang w:bidi="ar-LB"/>
        </w:rPr>
        <w:t xml:space="preserve">البنى التحتية الوطنية، </w:t>
      </w:r>
      <w:r w:rsidRPr="001D4C6E">
        <w:rPr>
          <w:rFonts w:cstheme="minorBidi" w:hint="cs"/>
          <w:sz w:val="22"/>
          <w:szCs w:val="22"/>
          <w:rtl/>
          <w:lang w:bidi="ar-LB"/>
        </w:rPr>
        <w:t xml:space="preserve">الطاقة والمياه </w:t>
      </w:r>
      <w:proofErr w:type="gramStart"/>
      <w:r w:rsidRPr="001D4C6E">
        <w:rPr>
          <w:rFonts w:cstheme="minorBidi" w:hint="cs"/>
          <w:sz w:val="22"/>
          <w:szCs w:val="22"/>
          <w:rtl/>
          <w:lang w:bidi="ar-LB"/>
        </w:rPr>
        <w:t xml:space="preserve">بالعنوان  </w:t>
      </w:r>
      <w:hyperlink r:id="rId12" w:history="1">
        <w:r w:rsidRPr="001D4C6E">
          <w:rPr>
            <w:rStyle w:val="Hyperlink"/>
            <w:color w:val="auto"/>
            <w:sz w:val="22"/>
            <w:szCs w:val="22"/>
          </w:rPr>
          <w:t>www.energy.gov.il</w:t>
        </w:r>
        <w:proofErr w:type="gramEnd"/>
      </w:hyperlink>
      <w:r w:rsidRPr="001D4C6E">
        <w:rPr>
          <w:sz w:val="22"/>
          <w:szCs w:val="22"/>
        </w:rPr>
        <w:t xml:space="preserve"> </w:t>
      </w:r>
      <w:r w:rsidRPr="001D4C6E">
        <w:rPr>
          <w:rFonts w:hint="cs"/>
          <w:sz w:val="22"/>
          <w:szCs w:val="22"/>
          <w:rtl/>
        </w:rPr>
        <w:t>.</w:t>
      </w:r>
    </w:p>
    <w:p w:rsidR="00AB77EA" w:rsidRPr="001D4C6E" w:rsidRDefault="00AB77EA" w:rsidP="00AB77EA">
      <w:pPr>
        <w:spacing w:line="276" w:lineRule="auto"/>
        <w:jc w:val="both"/>
        <w:rPr>
          <w:sz w:val="22"/>
          <w:szCs w:val="22"/>
          <w:rtl/>
        </w:rPr>
      </w:pPr>
    </w:p>
    <w:p w:rsidR="009659D8" w:rsidRPr="001D4C6E" w:rsidRDefault="00AB77EA" w:rsidP="00AB77EA">
      <w:pPr>
        <w:spacing w:line="360" w:lineRule="auto"/>
        <w:jc w:val="both"/>
        <w:rPr>
          <w:rFonts w:cstheme="minorBidi"/>
          <w:sz w:val="22"/>
          <w:szCs w:val="22"/>
          <w:rtl/>
          <w:lang w:bidi="ar-LB"/>
        </w:rPr>
      </w:pPr>
      <w:r w:rsidRPr="001D4C6E">
        <w:rPr>
          <w:rFonts w:cstheme="minorBidi" w:hint="cs"/>
          <w:sz w:val="22"/>
          <w:szCs w:val="22"/>
          <w:rtl/>
          <w:lang w:bidi="ar-LB"/>
        </w:rPr>
        <w:t xml:space="preserve">يجب إدخال مغلف </w:t>
      </w:r>
      <w:proofErr w:type="gramStart"/>
      <w:r w:rsidRPr="001D4C6E">
        <w:rPr>
          <w:rFonts w:cstheme="minorBidi" w:hint="cs"/>
          <w:sz w:val="22"/>
          <w:szCs w:val="22"/>
          <w:rtl/>
          <w:lang w:bidi="ar-LB"/>
        </w:rPr>
        <w:t>المناقصة  لصندوق</w:t>
      </w:r>
      <w:proofErr w:type="gramEnd"/>
      <w:r w:rsidRPr="001D4C6E">
        <w:rPr>
          <w:rFonts w:cstheme="minorBidi" w:hint="cs"/>
          <w:sz w:val="22"/>
          <w:szCs w:val="22"/>
          <w:rtl/>
          <w:lang w:bidi="ar-LB"/>
        </w:rPr>
        <w:t xml:space="preserve"> المناقصات،</w:t>
      </w:r>
    </w:p>
    <w:p w:rsidR="009659D8" w:rsidRPr="001D4C6E" w:rsidRDefault="009659D8" w:rsidP="009659D8">
      <w:pPr>
        <w:pStyle w:val="af"/>
        <w:tabs>
          <w:tab w:val="left" w:pos="746"/>
        </w:tabs>
        <w:spacing w:before="60" w:line="360" w:lineRule="auto"/>
        <w:rPr>
          <w:rFonts w:ascii="Arial" w:hAnsi="Arial"/>
          <w:b/>
          <w:bCs/>
          <w:sz w:val="22"/>
          <w:szCs w:val="22"/>
        </w:rPr>
      </w:pPr>
      <w:r w:rsidRPr="001D4C6E">
        <w:rPr>
          <w:rFonts w:cstheme="minorBidi" w:hint="cs"/>
          <w:sz w:val="22"/>
          <w:szCs w:val="22"/>
          <w:rtl/>
          <w:lang w:bidi="ar-LB"/>
        </w:rPr>
        <w:t xml:space="preserve">تقدم العروض للوزارة بالبريد المسجل لفرع المحافظة على الطاقة، وزارة البنى </w:t>
      </w:r>
      <w:proofErr w:type="gramStart"/>
      <w:r w:rsidRPr="001D4C6E">
        <w:rPr>
          <w:rFonts w:cstheme="minorBidi" w:hint="cs"/>
          <w:sz w:val="22"/>
          <w:szCs w:val="22"/>
          <w:rtl/>
          <w:lang w:bidi="ar-LB"/>
        </w:rPr>
        <w:t>التحتية ،</w:t>
      </w:r>
      <w:proofErr w:type="gramEnd"/>
      <w:r w:rsidRPr="001D4C6E">
        <w:rPr>
          <w:rFonts w:cstheme="minorBidi" w:hint="cs"/>
          <w:sz w:val="22"/>
          <w:szCs w:val="22"/>
          <w:rtl/>
          <w:lang w:bidi="ar-LB"/>
        </w:rPr>
        <w:t xml:space="preserve"> الطاقة والمياه ، </w:t>
      </w:r>
      <w:r w:rsidRPr="001D4C6E">
        <w:rPr>
          <w:rFonts w:cstheme="minorBidi" w:hint="cs"/>
          <w:sz w:val="22"/>
          <w:szCs w:val="22"/>
          <w:u w:val="single"/>
          <w:rtl/>
          <w:lang w:bidi="ar-LB"/>
        </w:rPr>
        <w:t>بواسطة السلطة المؤهلة للمؤسسة</w:t>
      </w:r>
      <w:r w:rsidRPr="001D4C6E">
        <w:rPr>
          <w:rFonts w:cstheme="minorBidi" w:hint="cs"/>
          <w:sz w:val="22"/>
          <w:szCs w:val="22"/>
          <w:rtl/>
          <w:lang w:bidi="ar-LB"/>
        </w:rPr>
        <w:t xml:space="preserve"> بالعنوان: شارع </w:t>
      </w:r>
      <w:proofErr w:type="spellStart"/>
      <w:r w:rsidRPr="001D4C6E">
        <w:rPr>
          <w:rFonts w:cstheme="minorBidi" w:hint="cs"/>
          <w:sz w:val="22"/>
          <w:szCs w:val="22"/>
          <w:rtl/>
          <w:lang w:bidi="ar-LB"/>
        </w:rPr>
        <w:t>هرطوم</w:t>
      </w:r>
      <w:proofErr w:type="spellEnd"/>
      <w:r w:rsidRPr="001D4C6E">
        <w:rPr>
          <w:rFonts w:cstheme="minorBidi" w:hint="cs"/>
          <w:sz w:val="22"/>
          <w:szCs w:val="22"/>
          <w:rtl/>
          <w:lang w:bidi="ar-LB"/>
        </w:rPr>
        <w:t xml:space="preserve"> 14، ص. ب</w:t>
      </w:r>
      <w:r w:rsidRPr="001D4C6E">
        <w:rPr>
          <w:rFonts w:ascii="Arial" w:hAnsi="Arial" w:hint="cs"/>
          <w:sz w:val="22"/>
          <w:szCs w:val="22"/>
          <w:rtl/>
        </w:rPr>
        <w:t xml:space="preserve">36148 </w:t>
      </w:r>
      <w:r w:rsidRPr="001D4C6E">
        <w:rPr>
          <w:rFonts w:ascii="Arial" w:hAnsi="Arial" w:cstheme="minorBidi" w:hint="cs"/>
          <w:sz w:val="22"/>
          <w:szCs w:val="22"/>
          <w:rtl/>
          <w:lang w:bidi="ar-LB"/>
        </w:rPr>
        <w:t xml:space="preserve">، القدس، منطقة بريدية </w:t>
      </w:r>
      <w:r w:rsidRPr="001D4C6E">
        <w:rPr>
          <w:rFonts w:ascii="Arial" w:hAnsi="Arial" w:hint="cs"/>
          <w:sz w:val="22"/>
          <w:szCs w:val="22"/>
          <w:rtl/>
        </w:rPr>
        <w:t>9136002</w:t>
      </w:r>
      <w:r w:rsidRPr="001D4C6E">
        <w:rPr>
          <w:rFonts w:ascii="Arial" w:hAnsi="Arial" w:cs="Arial" w:hint="cs"/>
          <w:sz w:val="22"/>
          <w:szCs w:val="22"/>
          <w:rtl/>
          <w:lang w:bidi="ar-LB"/>
        </w:rPr>
        <w:t xml:space="preserve">، حتى </w:t>
      </w:r>
      <w:r w:rsidRPr="001D4C6E">
        <w:rPr>
          <w:rFonts w:ascii="Arial" w:hAnsi="Arial" w:cs="Arial" w:hint="cs"/>
          <w:b/>
          <w:bCs/>
          <w:sz w:val="22"/>
          <w:szCs w:val="22"/>
          <w:rtl/>
          <w:lang w:bidi="ar-LB"/>
        </w:rPr>
        <w:t>موعد أقصاه يوم</w:t>
      </w:r>
      <w:r w:rsidRPr="001D4C6E">
        <w:rPr>
          <w:rFonts w:ascii="Arial" w:hAnsi="Arial" w:cs="Arial" w:hint="cs"/>
          <w:sz w:val="22"/>
          <w:szCs w:val="22"/>
          <w:rtl/>
          <w:lang w:bidi="ar-LB"/>
        </w:rPr>
        <w:t xml:space="preserve"> </w:t>
      </w:r>
      <w:r w:rsidRPr="001D4C6E">
        <w:rPr>
          <w:rFonts w:ascii="Arial" w:hAnsi="Arial" w:hint="cs"/>
          <w:sz w:val="22"/>
          <w:szCs w:val="22"/>
          <w:rtl/>
        </w:rPr>
        <w:t xml:space="preserve"> </w:t>
      </w:r>
      <w:r w:rsidRPr="001D4C6E">
        <w:rPr>
          <w:rFonts w:ascii="Arial" w:hAnsi="Arial" w:hint="cs"/>
          <w:b/>
          <w:bCs/>
          <w:sz w:val="22"/>
          <w:szCs w:val="22"/>
          <w:rtl/>
        </w:rPr>
        <w:t xml:space="preserve">21.5.2017 </w:t>
      </w:r>
      <w:r w:rsidRPr="001D4C6E">
        <w:rPr>
          <w:rFonts w:ascii="Arial" w:hAnsi="Arial" w:cs="Arial" w:hint="cs"/>
          <w:b/>
          <w:bCs/>
          <w:sz w:val="22"/>
          <w:szCs w:val="22"/>
          <w:rtl/>
          <w:lang w:bidi="ar-LB"/>
        </w:rPr>
        <w:t>الساعة</w:t>
      </w:r>
      <w:r w:rsidRPr="001D4C6E">
        <w:rPr>
          <w:rFonts w:ascii="Arial" w:hAnsi="Arial"/>
          <w:b/>
          <w:bCs/>
          <w:sz w:val="22"/>
          <w:szCs w:val="22"/>
          <w:rtl/>
        </w:rPr>
        <w:t xml:space="preserve"> </w:t>
      </w:r>
      <w:r w:rsidRPr="001D4C6E">
        <w:rPr>
          <w:rFonts w:ascii="Arial" w:hAnsi="Arial"/>
          <w:b/>
          <w:bCs/>
          <w:sz w:val="22"/>
          <w:szCs w:val="22"/>
          <w:u w:val="single"/>
          <w:rtl/>
        </w:rPr>
        <w:t>1</w:t>
      </w:r>
      <w:r w:rsidRPr="001D4C6E">
        <w:rPr>
          <w:rFonts w:ascii="Arial" w:hAnsi="Arial" w:hint="cs"/>
          <w:b/>
          <w:bCs/>
          <w:sz w:val="22"/>
          <w:szCs w:val="22"/>
          <w:u w:val="single"/>
          <w:rtl/>
        </w:rPr>
        <w:t>4</w:t>
      </w:r>
      <w:r w:rsidRPr="001D4C6E">
        <w:rPr>
          <w:rFonts w:ascii="Arial" w:hAnsi="Arial"/>
          <w:b/>
          <w:bCs/>
          <w:sz w:val="22"/>
          <w:szCs w:val="22"/>
          <w:u w:val="single"/>
          <w:rtl/>
        </w:rPr>
        <w:t>:00</w:t>
      </w:r>
    </w:p>
    <w:p w:rsidR="00DA64DE" w:rsidRPr="001D4C6E" w:rsidRDefault="009659D8" w:rsidP="009659D8">
      <w:pPr>
        <w:spacing w:line="360" w:lineRule="auto"/>
        <w:jc w:val="both"/>
        <w:rPr>
          <w:sz w:val="22"/>
          <w:szCs w:val="22"/>
          <w:rtl/>
        </w:rPr>
      </w:pPr>
      <w:r w:rsidRPr="001D4C6E">
        <w:rPr>
          <w:rFonts w:cstheme="minorBidi" w:hint="cs"/>
          <w:sz w:val="22"/>
          <w:szCs w:val="22"/>
          <w:rtl/>
          <w:lang w:bidi="ar-LB"/>
        </w:rPr>
        <w:t xml:space="preserve"> </w:t>
      </w:r>
    </w:p>
    <w:p w:rsidR="009659D8" w:rsidRPr="001D4C6E" w:rsidRDefault="009659D8" w:rsidP="00AC710D">
      <w:pPr>
        <w:spacing w:line="360" w:lineRule="auto"/>
        <w:jc w:val="both"/>
        <w:rPr>
          <w:rFonts w:cstheme="minorBidi"/>
          <w:b/>
          <w:bCs/>
          <w:sz w:val="22"/>
          <w:szCs w:val="22"/>
          <w:rtl/>
          <w:lang w:bidi="ar-LB"/>
        </w:rPr>
      </w:pPr>
      <w:r w:rsidRPr="001D4C6E">
        <w:rPr>
          <w:rFonts w:cstheme="minorBidi" w:hint="cs"/>
          <w:b/>
          <w:bCs/>
          <w:sz w:val="22"/>
          <w:szCs w:val="22"/>
          <w:rtl/>
          <w:lang w:bidi="ar-LB"/>
        </w:rPr>
        <w:t xml:space="preserve">في أية حالة لوجود تناقض بين المذكور في هذا الإعلان وبين المذكور في مستندات </w:t>
      </w:r>
      <w:proofErr w:type="gramStart"/>
      <w:r w:rsidRPr="001D4C6E">
        <w:rPr>
          <w:rFonts w:cstheme="minorBidi" w:hint="cs"/>
          <w:b/>
          <w:bCs/>
          <w:sz w:val="22"/>
          <w:szCs w:val="22"/>
          <w:rtl/>
          <w:lang w:bidi="ar-LB"/>
        </w:rPr>
        <w:t>المناقصة ،</w:t>
      </w:r>
      <w:proofErr w:type="gramEnd"/>
      <w:r w:rsidRPr="001D4C6E">
        <w:rPr>
          <w:rFonts w:cstheme="minorBidi" w:hint="cs"/>
          <w:b/>
          <w:bCs/>
          <w:sz w:val="22"/>
          <w:szCs w:val="22"/>
          <w:rtl/>
          <w:lang w:bidi="ar-LB"/>
        </w:rPr>
        <w:t xml:space="preserve"> المذكور في مستندات المناقصة هو الملزم. </w:t>
      </w:r>
    </w:p>
    <w:p w:rsidR="009659D8" w:rsidRPr="001D4C6E" w:rsidRDefault="009659D8" w:rsidP="009659D8">
      <w:pPr>
        <w:spacing w:line="360" w:lineRule="auto"/>
        <w:jc w:val="both"/>
        <w:rPr>
          <w:sz w:val="22"/>
          <w:szCs w:val="22"/>
          <w:rtl/>
        </w:rPr>
      </w:pPr>
      <w:r w:rsidRPr="001D4C6E">
        <w:rPr>
          <w:rFonts w:cstheme="minorBidi" w:hint="cs"/>
          <w:b/>
          <w:bCs/>
          <w:sz w:val="22"/>
          <w:szCs w:val="22"/>
          <w:u w:val="single"/>
          <w:rtl/>
          <w:lang w:bidi="ar-LB"/>
        </w:rPr>
        <w:t xml:space="preserve">أسئلة واستفسارات </w:t>
      </w:r>
    </w:p>
    <w:p w:rsidR="009659D8" w:rsidRPr="001D4C6E" w:rsidRDefault="009659D8" w:rsidP="009659D8">
      <w:pPr>
        <w:tabs>
          <w:tab w:val="left" w:pos="8617"/>
        </w:tabs>
        <w:spacing w:line="360" w:lineRule="auto"/>
        <w:ind w:left="-1"/>
        <w:jc w:val="both"/>
        <w:rPr>
          <w:sz w:val="22"/>
          <w:szCs w:val="22"/>
          <w:rtl/>
          <w:lang w:bidi="ar-LB"/>
        </w:rPr>
      </w:pPr>
      <w:r w:rsidRPr="001D4C6E">
        <w:rPr>
          <w:rFonts w:cstheme="minorBidi" w:hint="cs"/>
          <w:sz w:val="22"/>
          <w:szCs w:val="22"/>
          <w:rtl/>
          <w:lang w:bidi="ar-LB"/>
        </w:rPr>
        <w:t xml:space="preserve">الموعد الاخير لتقديم الاسئلة الاستفسارية هو </w:t>
      </w:r>
      <w:r w:rsidRPr="001D4C6E">
        <w:rPr>
          <w:rFonts w:cstheme="minorBidi" w:hint="cs"/>
          <w:b/>
          <w:bCs/>
          <w:sz w:val="22"/>
          <w:szCs w:val="22"/>
          <w:u w:val="single"/>
          <w:rtl/>
          <w:lang w:bidi="ar-LB"/>
        </w:rPr>
        <w:t>24.4.17</w:t>
      </w:r>
      <w:r w:rsidRPr="001D4C6E">
        <w:rPr>
          <w:rFonts w:hint="cs"/>
          <w:b/>
          <w:bCs/>
          <w:sz w:val="22"/>
          <w:szCs w:val="22"/>
          <w:u w:val="single"/>
          <w:rtl/>
        </w:rPr>
        <w:t xml:space="preserve"> </w:t>
      </w:r>
      <w:proofErr w:type="gramStart"/>
      <w:r w:rsidRPr="001D4C6E">
        <w:rPr>
          <w:rFonts w:cs="Arial" w:hint="cs"/>
          <w:b/>
          <w:bCs/>
          <w:sz w:val="22"/>
          <w:szCs w:val="22"/>
          <w:u w:val="single"/>
          <w:rtl/>
          <w:lang w:bidi="ar-LB"/>
        </w:rPr>
        <w:t xml:space="preserve">الساعة </w:t>
      </w:r>
      <w:r w:rsidRPr="001D4C6E">
        <w:rPr>
          <w:rFonts w:hint="cs"/>
          <w:b/>
          <w:bCs/>
          <w:sz w:val="22"/>
          <w:szCs w:val="22"/>
          <w:u w:val="single"/>
          <w:rtl/>
        </w:rPr>
        <w:t xml:space="preserve"> 14:00</w:t>
      </w:r>
      <w:proofErr w:type="gramEnd"/>
      <w:r w:rsidRPr="001D4C6E">
        <w:rPr>
          <w:rFonts w:hint="cs"/>
          <w:sz w:val="22"/>
          <w:szCs w:val="22"/>
          <w:rtl/>
        </w:rPr>
        <w:t xml:space="preserve"> </w:t>
      </w:r>
      <w:r w:rsidRPr="001D4C6E">
        <w:rPr>
          <w:rFonts w:cstheme="minorBidi" w:hint="cs"/>
          <w:sz w:val="22"/>
          <w:szCs w:val="22"/>
          <w:rtl/>
          <w:lang w:bidi="ar-LB"/>
        </w:rPr>
        <w:t xml:space="preserve">للسيدة </w:t>
      </w:r>
      <w:proofErr w:type="spellStart"/>
      <w:r w:rsidRPr="001D4C6E">
        <w:rPr>
          <w:rFonts w:cstheme="minorBidi" w:hint="cs"/>
          <w:sz w:val="22"/>
          <w:szCs w:val="22"/>
          <w:rtl/>
          <w:lang w:bidi="ar-LB"/>
        </w:rPr>
        <w:t>ايلانه</w:t>
      </w:r>
      <w:proofErr w:type="spellEnd"/>
      <w:r w:rsidRPr="001D4C6E">
        <w:rPr>
          <w:rFonts w:cstheme="minorBidi" w:hint="cs"/>
          <w:sz w:val="22"/>
          <w:szCs w:val="22"/>
          <w:rtl/>
          <w:lang w:bidi="ar-LB"/>
        </w:rPr>
        <w:t xml:space="preserve"> </w:t>
      </w:r>
      <w:proofErr w:type="spellStart"/>
      <w:r w:rsidRPr="001D4C6E">
        <w:rPr>
          <w:rFonts w:cstheme="minorBidi" w:hint="cs"/>
          <w:sz w:val="22"/>
          <w:szCs w:val="22"/>
          <w:rtl/>
          <w:lang w:bidi="ar-LB"/>
        </w:rPr>
        <w:t>طمسوط</w:t>
      </w:r>
      <w:proofErr w:type="spellEnd"/>
      <w:r w:rsidRPr="001D4C6E">
        <w:rPr>
          <w:rFonts w:cstheme="minorBidi" w:hint="cs"/>
          <w:sz w:val="22"/>
          <w:szCs w:val="22"/>
          <w:rtl/>
          <w:lang w:bidi="ar-LB"/>
        </w:rPr>
        <w:t xml:space="preserve"> عبر البريد الالكتروني بالعنوان : </w:t>
      </w:r>
      <w:hyperlink r:id="rId13" w:history="1">
        <w:r w:rsidRPr="001D4C6E">
          <w:rPr>
            <w:rStyle w:val="Hyperlink"/>
            <w:color w:val="auto"/>
            <w:sz w:val="22"/>
            <w:szCs w:val="22"/>
          </w:rPr>
          <w:t>itamsut@energy.gov.il</w:t>
        </w:r>
      </w:hyperlink>
      <w:r w:rsidRPr="001D4C6E">
        <w:rPr>
          <w:rFonts w:hint="cs"/>
          <w:sz w:val="22"/>
          <w:szCs w:val="22"/>
          <w:rtl/>
        </w:rPr>
        <w:t xml:space="preserve"> </w:t>
      </w:r>
      <w:r w:rsidRPr="001D4C6E">
        <w:rPr>
          <w:rFonts w:cstheme="minorBidi" w:hint="cs"/>
          <w:sz w:val="22"/>
          <w:szCs w:val="22"/>
          <w:rtl/>
          <w:lang w:bidi="ar-LB"/>
        </w:rPr>
        <w:t>، الوزارة لن ترد على الأسئلة التي تصل بعد الموعد الأخير هذا .</w:t>
      </w:r>
      <w:r w:rsidRPr="001D4C6E">
        <w:rPr>
          <w:rFonts w:hint="cs"/>
          <w:sz w:val="22"/>
          <w:szCs w:val="22"/>
          <w:rtl/>
          <w:lang w:bidi="ar-LB"/>
        </w:rPr>
        <w:t xml:space="preserve"> </w:t>
      </w:r>
    </w:p>
    <w:p w:rsidR="009659D8" w:rsidRPr="001D4C6E" w:rsidRDefault="009659D8" w:rsidP="009659D8">
      <w:pPr>
        <w:tabs>
          <w:tab w:val="left" w:pos="9355"/>
        </w:tabs>
        <w:spacing w:line="360" w:lineRule="auto"/>
        <w:ind w:left="-1"/>
        <w:jc w:val="both"/>
        <w:rPr>
          <w:sz w:val="22"/>
          <w:szCs w:val="22"/>
          <w:rtl/>
          <w:lang w:bidi="ar-LB"/>
        </w:rPr>
      </w:pPr>
      <w:r w:rsidRPr="001D4C6E">
        <w:rPr>
          <w:rFonts w:cstheme="minorBidi" w:hint="cs"/>
          <w:sz w:val="22"/>
          <w:szCs w:val="22"/>
          <w:rtl/>
          <w:lang w:bidi="ar-LB"/>
        </w:rPr>
        <w:t xml:space="preserve">ينشر تركيز الأسئلة والأجوبة في موقع انترنت دائرة المشتريات الحكومية وفي موقع انترنت الوزارة ابتداء من يوم </w:t>
      </w:r>
      <w:proofErr w:type="gramStart"/>
      <w:r w:rsidRPr="001D4C6E">
        <w:rPr>
          <w:rFonts w:cstheme="minorBidi" w:hint="cs"/>
          <w:b/>
          <w:bCs/>
          <w:sz w:val="22"/>
          <w:szCs w:val="22"/>
          <w:u w:val="single"/>
          <w:rtl/>
          <w:lang w:bidi="ar-LB"/>
        </w:rPr>
        <w:t>14.5.17</w:t>
      </w:r>
      <w:r w:rsidRPr="001D4C6E">
        <w:rPr>
          <w:rFonts w:hint="cs"/>
          <w:b/>
          <w:bCs/>
          <w:sz w:val="22"/>
          <w:szCs w:val="22"/>
          <w:u w:val="single"/>
          <w:rtl/>
        </w:rPr>
        <w:t xml:space="preserve"> </w:t>
      </w:r>
      <w:r w:rsidRPr="001D4C6E">
        <w:rPr>
          <w:rFonts w:hint="cs"/>
          <w:sz w:val="22"/>
          <w:szCs w:val="22"/>
          <w:rtl/>
        </w:rPr>
        <w:t xml:space="preserve"> </w:t>
      </w:r>
      <w:r w:rsidRPr="001D4C6E">
        <w:rPr>
          <w:rFonts w:cstheme="minorBidi" w:hint="cs"/>
          <w:sz w:val="22"/>
          <w:szCs w:val="22"/>
          <w:rtl/>
          <w:lang w:bidi="ar-LB"/>
        </w:rPr>
        <w:t>ويعتبر</w:t>
      </w:r>
      <w:proofErr w:type="gramEnd"/>
      <w:r w:rsidRPr="001D4C6E">
        <w:rPr>
          <w:rFonts w:cstheme="minorBidi" w:hint="cs"/>
          <w:sz w:val="22"/>
          <w:szCs w:val="22"/>
          <w:rtl/>
          <w:lang w:bidi="ar-LB"/>
        </w:rPr>
        <w:t xml:space="preserve"> جزء لا </w:t>
      </w:r>
      <w:proofErr w:type="spellStart"/>
      <w:r w:rsidRPr="001D4C6E">
        <w:rPr>
          <w:rFonts w:cstheme="minorBidi" w:hint="cs"/>
          <w:sz w:val="22"/>
          <w:szCs w:val="22"/>
          <w:rtl/>
          <w:lang w:bidi="ar-LB"/>
        </w:rPr>
        <w:t>يتجزء</w:t>
      </w:r>
      <w:proofErr w:type="spellEnd"/>
      <w:r w:rsidRPr="001D4C6E">
        <w:rPr>
          <w:rFonts w:cstheme="minorBidi" w:hint="cs"/>
          <w:sz w:val="22"/>
          <w:szCs w:val="22"/>
          <w:rtl/>
          <w:lang w:bidi="ar-LB"/>
        </w:rPr>
        <w:t xml:space="preserve"> من مستندات المناقصة ويُلزم كافة مقدمي العروض . </w:t>
      </w:r>
    </w:p>
    <w:p w:rsidR="009659D8" w:rsidRPr="001D4C6E" w:rsidRDefault="009659D8" w:rsidP="009659D8">
      <w:pPr>
        <w:tabs>
          <w:tab w:val="left" w:pos="9355"/>
        </w:tabs>
        <w:spacing w:line="360" w:lineRule="auto"/>
        <w:jc w:val="both"/>
        <w:rPr>
          <w:rFonts w:cstheme="minorBidi"/>
          <w:sz w:val="22"/>
          <w:szCs w:val="22"/>
          <w:rtl/>
          <w:lang w:bidi="ar-LB"/>
        </w:rPr>
      </w:pPr>
      <w:r w:rsidRPr="001D4C6E">
        <w:rPr>
          <w:rFonts w:cstheme="minorBidi" w:hint="cs"/>
          <w:sz w:val="22"/>
          <w:szCs w:val="22"/>
          <w:rtl/>
          <w:lang w:bidi="ar-LB"/>
        </w:rPr>
        <w:t xml:space="preserve">تحتفظ الوزارة لنفسها بالحق بالامتناع عن الرد على مضمون تعقيب في حالة وجدت أن الرد على التعقيب يمكن أن يعيق أو يضر بإجراءات المناقصة أو </w:t>
      </w:r>
      <w:proofErr w:type="gramStart"/>
      <w:r w:rsidRPr="001D4C6E">
        <w:rPr>
          <w:rFonts w:cstheme="minorBidi" w:hint="cs"/>
          <w:sz w:val="22"/>
          <w:szCs w:val="22"/>
          <w:rtl/>
          <w:lang w:bidi="ar-LB"/>
        </w:rPr>
        <w:t>بأهدافها .</w:t>
      </w:r>
      <w:proofErr w:type="gramEnd"/>
      <w:r w:rsidRPr="001D4C6E">
        <w:rPr>
          <w:rFonts w:cstheme="minorBidi" w:hint="cs"/>
          <w:sz w:val="22"/>
          <w:szCs w:val="22"/>
          <w:rtl/>
          <w:lang w:bidi="ar-LB"/>
        </w:rPr>
        <w:t xml:space="preserve"> </w:t>
      </w:r>
    </w:p>
    <w:p w:rsidR="009659D8" w:rsidRPr="001D4C6E" w:rsidRDefault="009659D8" w:rsidP="009659D8">
      <w:pPr>
        <w:tabs>
          <w:tab w:val="left" w:pos="6469"/>
          <w:tab w:val="center" w:pos="7178"/>
        </w:tabs>
        <w:jc w:val="right"/>
        <w:rPr>
          <w:rFonts w:cstheme="minorBidi"/>
          <w:sz w:val="22"/>
          <w:szCs w:val="22"/>
          <w:rtl/>
          <w:lang w:bidi="ar-LB"/>
        </w:rPr>
      </w:pPr>
      <w:r w:rsidRPr="001D4C6E">
        <w:rPr>
          <w:rFonts w:cstheme="minorBidi" w:hint="cs"/>
          <w:sz w:val="22"/>
          <w:szCs w:val="22"/>
          <w:rtl/>
          <w:lang w:bidi="ar-LB"/>
        </w:rPr>
        <w:t xml:space="preserve">باحترام </w:t>
      </w:r>
    </w:p>
    <w:p w:rsidR="009659D8" w:rsidRPr="001D4C6E" w:rsidRDefault="009659D8" w:rsidP="009659D8">
      <w:pPr>
        <w:tabs>
          <w:tab w:val="left" w:pos="6469"/>
          <w:tab w:val="center" w:pos="7178"/>
        </w:tabs>
        <w:jc w:val="right"/>
        <w:rPr>
          <w:rFonts w:cstheme="minorBidi"/>
          <w:sz w:val="22"/>
          <w:szCs w:val="22"/>
          <w:rtl/>
          <w:lang w:bidi="ar-LB"/>
        </w:rPr>
      </w:pPr>
      <w:r w:rsidRPr="001D4C6E">
        <w:rPr>
          <w:rFonts w:cstheme="minorBidi" w:hint="cs"/>
          <w:sz w:val="22"/>
          <w:szCs w:val="22"/>
          <w:rtl/>
          <w:lang w:bidi="ar-LB"/>
        </w:rPr>
        <w:t xml:space="preserve"> لجنة المناقصات </w:t>
      </w:r>
    </w:p>
    <w:p w:rsidR="00DA69EB" w:rsidRPr="001D4C6E" w:rsidRDefault="00DA69EB" w:rsidP="009659D8">
      <w:pPr>
        <w:tabs>
          <w:tab w:val="left" w:pos="6469"/>
          <w:tab w:val="center" w:pos="7178"/>
        </w:tabs>
        <w:spacing w:line="360" w:lineRule="auto"/>
        <w:jc w:val="right"/>
        <w:rPr>
          <w:sz w:val="22"/>
          <w:szCs w:val="22"/>
        </w:rPr>
      </w:pPr>
    </w:p>
    <w:sectPr w:rsidR="00DA69EB" w:rsidRPr="001D4C6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306F" w:rsidRDefault="0045306F">
      <w:r>
        <w:separator/>
      </w:r>
    </w:p>
  </w:endnote>
  <w:endnote w:type="continuationSeparator" w:id="0">
    <w:p w:rsidR="0045306F" w:rsidRDefault="00453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306F" w:rsidRDefault="0045306F">
      <w:r>
        <w:separator/>
      </w:r>
    </w:p>
  </w:footnote>
  <w:footnote w:type="continuationSeparator" w:id="0">
    <w:p w:rsidR="0045306F" w:rsidRDefault="004530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D4C6E" w:rsidRPr="001D4C6E">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3389" w:rsidRDefault="00B43389" w:rsidP="00B43389">
    <w:pPr>
      <w:pStyle w:val="a6"/>
      <w:spacing w:line="276" w:lineRule="auto"/>
      <w:jc w:val="center"/>
      <w:rPr>
        <w:rFonts w:cstheme="minorBidi"/>
        <w:b/>
        <w:bCs/>
        <w:szCs w:val="40"/>
        <w:rtl/>
        <w:lang w:bidi="ar-LB"/>
      </w:rPr>
    </w:pPr>
    <w:r>
      <w:rPr>
        <w:rFonts w:cstheme="minorBidi" w:hint="cs"/>
        <w:b/>
        <w:bCs/>
        <w:szCs w:val="40"/>
        <w:rtl/>
        <w:lang w:bidi="ar-LB"/>
      </w:rPr>
      <w:t xml:space="preserve">دولة إسرائيل </w:t>
    </w:r>
  </w:p>
  <w:p w:rsidR="00B43389" w:rsidRDefault="00B43389" w:rsidP="00B43389">
    <w:pPr>
      <w:pStyle w:val="a6"/>
      <w:spacing w:line="276" w:lineRule="auto"/>
      <w:jc w:val="center"/>
      <w:rPr>
        <w:rFonts w:cstheme="minorBidi"/>
        <w:b/>
        <w:bCs/>
        <w:szCs w:val="40"/>
        <w:rtl/>
        <w:lang w:bidi="ar-LB"/>
      </w:rPr>
    </w:pPr>
    <w:r>
      <w:rPr>
        <w:rFonts w:cstheme="minorBidi" w:hint="cs"/>
        <w:b/>
        <w:bCs/>
        <w:szCs w:val="40"/>
        <w:rtl/>
        <w:lang w:bidi="ar-LB"/>
      </w:rPr>
      <w:t xml:space="preserve">وزارة البنى التحتية </w:t>
    </w:r>
    <w:proofErr w:type="gramStart"/>
    <w:r>
      <w:rPr>
        <w:rFonts w:cstheme="minorBidi" w:hint="cs"/>
        <w:b/>
        <w:bCs/>
        <w:szCs w:val="40"/>
        <w:rtl/>
        <w:lang w:bidi="ar-LB"/>
      </w:rPr>
      <w:t>الوطنية ،</w:t>
    </w:r>
    <w:proofErr w:type="gramEnd"/>
    <w:r>
      <w:rPr>
        <w:rFonts w:cstheme="minorBidi" w:hint="cs"/>
        <w:b/>
        <w:bCs/>
        <w:szCs w:val="40"/>
        <w:rtl/>
        <w:lang w:bidi="ar-LB"/>
      </w:rPr>
      <w:t xml:space="preserve"> الطاقة والمياه </w:t>
    </w:r>
  </w:p>
  <w:p w:rsidR="00510EB6" w:rsidRPr="00B43389" w:rsidRDefault="00510EB6" w:rsidP="00B43389">
    <w:pPr>
      <w:pStyle w:val="a6"/>
      <w:rPr>
        <w:rFonts w:cstheme="minorBidi"/>
        <w:rtl/>
        <w:lang w:bidi="ar-L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C67A73"/>
    <w:multiLevelType w:val="hybridMultilevel"/>
    <w:tmpl w:val="E362BB90"/>
    <w:lvl w:ilvl="0" w:tplc="04090013">
      <w:start w:val="1"/>
      <w:numFmt w:val="hebrew1"/>
      <w:lvlText w:val="%1."/>
      <w:lvlJc w:val="center"/>
      <w:pPr>
        <w:tabs>
          <w:tab w:val="num" w:pos="1080"/>
        </w:tabs>
        <w:ind w:left="1080" w:hanging="360"/>
      </w:pPr>
      <w:rPr>
        <w:rFonts w:hint="default"/>
        <w:b w:val="0"/>
        <w:bCs w:val="0"/>
        <w:color w:val="auto"/>
      </w:rPr>
    </w:lvl>
    <w:lvl w:ilvl="1" w:tplc="04090019" w:tentative="1">
      <w:start w:val="1"/>
      <w:numFmt w:val="lowerLetter"/>
      <w:lvlText w:val="%2."/>
      <w:lvlJc w:val="left"/>
      <w:pPr>
        <w:tabs>
          <w:tab w:val="num" w:pos="1877"/>
        </w:tabs>
        <w:ind w:left="1877" w:hanging="360"/>
      </w:pPr>
      <w:rPr>
        <w:rFonts w:cs="Times New Roman"/>
      </w:rPr>
    </w:lvl>
    <w:lvl w:ilvl="2" w:tplc="0409001B" w:tentative="1">
      <w:start w:val="1"/>
      <w:numFmt w:val="lowerRoman"/>
      <w:lvlText w:val="%3."/>
      <w:lvlJc w:val="right"/>
      <w:pPr>
        <w:tabs>
          <w:tab w:val="num" w:pos="2597"/>
        </w:tabs>
        <w:ind w:left="2597" w:hanging="180"/>
      </w:pPr>
      <w:rPr>
        <w:rFonts w:cs="Times New Roman"/>
      </w:rPr>
    </w:lvl>
    <w:lvl w:ilvl="3" w:tplc="0409000F" w:tentative="1">
      <w:start w:val="1"/>
      <w:numFmt w:val="decimal"/>
      <w:lvlText w:val="%4."/>
      <w:lvlJc w:val="left"/>
      <w:pPr>
        <w:tabs>
          <w:tab w:val="num" w:pos="3317"/>
        </w:tabs>
        <w:ind w:left="3317" w:hanging="360"/>
      </w:pPr>
      <w:rPr>
        <w:rFonts w:cs="Times New Roman"/>
      </w:rPr>
    </w:lvl>
    <w:lvl w:ilvl="4" w:tplc="04090019" w:tentative="1">
      <w:start w:val="1"/>
      <w:numFmt w:val="lowerLetter"/>
      <w:lvlText w:val="%5."/>
      <w:lvlJc w:val="left"/>
      <w:pPr>
        <w:tabs>
          <w:tab w:val="num" w:pos="4037"/>
        </w:tabs>
        <w:ind w:left="4037" w:hanging="360"/>
      </w:pPr>
      <w:rPr>
        <w:rFonts w:cs="Times New Roman"/>
      </w:rPr>
    </w:lvl>
    <w:lvl w:ilvl="5" w:tplc="0409001B" w:tentative="1">
      <w:start w:val="1"/>
      <w:numFmt w:val="lowerRoman"/>
      <w:lvlText w:val="%6."/>
      <w:lvlJc w:val="right"/>
      <w:pPr>
        <w:tabs>
          <w:tab w:val="num" w:pos="4757"/>
        </w:tabs>
        <w:ind w:left="4757" w:hanging="180"/>
      </w:pPr>
      <w:rPr>
        <w:rFonts w:cs="Times New Roman"/>
      </w:rPr>
    </w:lvl>
    <w:lvl w:ilvl="6" w:tplc="0409000F" w:tentative="1">
      <w:start w:val="1"/>
      <w:numFmt w:val="decimal"/>
      <w:lvlText w:val="%7."/>
      <w:lvlJc w:val="left"/>
      <w:pPr>
        <w:tabs>
          <w:tab w:val="num" w:pos="5477"/>
        </w:tabs>
        <w:ind w:left="5477" w:hanging="360"/>
      </w:pPr>
      <w:rPr>
        <w:rFonts w:cs="Times New Roman"/>
      </w:rPr>
    </w:lvl>
    <w:lvl w:ilvl="7" w:tplc="04090019" w:tentative="1">
      <w:start w:val="1"/>
      <w:numFmt w:val="lowerLetter"/>
      <w:lvlText w:val="%8."/>
      <w:lvlJc w:val="left"/>
      <w:pPr>
        <w:tabs>
          <w:tab w:val="num" w:pos="6197"/>
        </w:tabs>
        <w:ind w:left="6197" w:hanging="360"/>
      </w:pPr>
      <w:rPr>
        <w:rFonts w:cs="Times New Roman"/>
      </w:rPr>
    </w:lvl>
    <w:lvl w:ilvl="8" w:tplc="0409001B" w:tentative="1">
      <w:start w:val="1"/>
      <w:numFmt w:val="lowerRoman"/>
      <w:lvlText w:val="%9."/>
      <w:lvlJc w:val="right"/>
      <w:pPr>
        <w:tabs>
          <w:tab w:val="num" w:pos="6917"/>
        </w:tabs>
        <w:ind w:left="6917" w:hanging="180"/>
      </w:pPr>
      <w:rPr>
        <w:rFonts w:cs="Times New Roman"/>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2"/>
  </w:num>
  <w:num w:numId="3">
    <w:abstractNumId w:val="12"/>
  </w:num>
  <w:num w:numId="4">
    <w:abstractNumId w:val="28"/>
  </w:num>
  <w:num w:numId="5">
    <w:abstractNumId w:val="17"/>
  </w:num>
  <w:num w:numId="6">
    <w:abstractNumId w:val="7"/>
  </w:num>
  <w:num w:numId="7">
    <w:abstractNumId w:val="16"/>
  </w:num>
  <w:num w:numId="8">
    <w:abstractNumId w:val="18"/>
  </w:num>
  <w:num w:numId="9">
    <w:abstractNumId w:val="37"/>
  </w:num>
  <w:num w:numId="10">
    <w:abstractNumId w:val="23"/>
  </w:num>
  <w:num w:numId="11">
    <w:abstractNumId w:val="2"/>
  </w:num>
  <w:num w:numId="12">
    <w:abstractNumId w:val="22"/>
  </w:num>
  <w:num w:numId="13">
    <w:abstractNumId w:val="34"/>
  </w:num>
  <w:num w:numId="14">
    <w:abstractNumId w:val="19"/>
  </w:num>
  <w:num w:numId="15">
    <w:abstractNumId w:val="8"/>
  </w:num>
  <w:num w:numId="16">
    <w:abstractNumId w:val="9"/>
  </w:num>
  <w:num w:numId="17">
    <w:abstractNumId w:val="25"/>
  </w:num>
  <w:num w:numId="18">
    <w:abstractNumId w:val="20"/>
  </w:num>
  <w:num w:numId="19">
    <w:abstractNumId w:val="38"/>
  </w:num>
  <w:num w:numId="20">
    <w:abstractNumId w:val="21"/>
  </w:num>
  <w:num w:numId="21">
    <w:abstractNumId w:val="5"/>
  </w:num>
  <w:num w:numId="22">
    <w:abstractNumId w:val="15"/>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3765"/>
    <w:rsid w:val="000744F2"/>
    <w:rsid w:val="0008166C"/>
    <w:rsid w:val="00084894"/>
    <w:rsid w:val="00087565"/>
    <w:rsid w:val="0009042F"/>
    <w:rsid w:val="0009109A"/>
    <w:rsid w:val="000A42A0"/>
    <w:rsid w:val="000A474B"/>
    <w:rsid w:val="000B7D78"/>
    <w:rsid w:val="000C13D4"/>
    <w:rsid w:val="000C47C5"/>
    <w:rsid w:val="000E33DF"/>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D2908"/>
    <w:rsid w:val="001D4C6E"/>
    <w:rsid w:val="001E6F0E"/>
    <w:rsid w:val="00217083"/>
    <w:rsid w:val="00222968"/>
    <w:rsid w:val="00223E43"/>
    <w:rsid w:val="0022754A"/>
    <w:rsid w:val="00240147"/>
    <w:rsid w:val="0027017E"/>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306F"/>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8EA"/>
    <w:rsid w:val="00605BE2"/>
    <w:rsid w:val="00610303"/>
    <w:rsid w:val="006106D1"/>
    <w:rsid w:val="00614CC9"/>
    <w:rsid w:val="00624679"/>
    <w:rsid w:val="00641A56"/>
    <w:rsid w:val="006426A9"/>
    <w:rsid w:val="00646D09"/>
    <w:rsid w:val="006500F2"/>
    <w:rsid w:val="00662138"/>
    <w:rsid w:val="00667AA0"/>
    <w:rsid w:val="006724AB"/>
    <w:rsid w:val="00695A10"/>
    <w:rsid w:val="0069709F"/>
    <w:rsid w:val="006A51B6"/>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4D3E"/>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59D8"/>
    <w:rsid w:val="0096740F"/>
    <w:rsid w:val="0098267B"/>
    <w:rsid w:val="0098581E"/>
    <w:rsid w:val="009C1E95"/>
    <w:rsid w:val="009C3CFC"/>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B77EA"/>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4338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35B1"/>
    <w:rsid w:val="00C80AD2"/>
    <w:rsid w:val="00C80CDB"/>
    <w:rsid w:val="00C8466A"/>
    <w:rsid w:val="00C855B6"/>
    <w:rsid w:val="00C91F7F"/>
    <w:rsid w:val="00CA2BA0"/>
    <w:rsid w:val="00CB33E5"/>
    <w:rsid w:val="00CB5AED"/>
    <w:rsid w:val="00CE277D"/>
    <w:rsid w:val="00CF5FE2"/>
    <w:rsid w:val="00CF6394"/>
    <w:rsid w:val="00D03624"/>
    <w:rsid w:val="00D1553E"/>
    <w:rsid w:val="00D2513A"/>
    <w:rsid w:val="00D34E79"/>
    <w:rsid w:val="00D35E0D"/>
    <w:rsid w:val="00D3749A"/>
    <w:rsid w:val="00D37641"/>
    <w:rsid w:val="00D60F68"/>
    <w:rsid w:val="00D6507C"/>
    <w:rsid w:val="00D7163E"/>
    <w:rsid w:val="00D732B0"/>
    <w:rsid w:val="00D76922"/>
    <w:rsid w:val="00D77542"/>
    <w:rsid w:val="00D8153D"/>
    <w:rsid w:val="00D83A6E"/>
    <w:rsid w:val="00DA31DA"/>
    <w:rsid w:val="00DA64DE"/>
    <w:rsid w:val="00DA69EB"/>
    <w:rsid w:val="00DA7FDB"/>
    <w:rsid w:val="00DB23A4"/>
    <w:rsid w:val="00DD792B"/>
    <w:rsid w:val="00DE05FC"/>
    <w:rsid w:val="00DF0CCE"/>
    <w:rsid w:val="00E001A4"/>
    <w:rsid w:val="00E2477D"/>
    <w:rsid w:val="00E355AB"/>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E5F1D81-5CDE-4715-AE4D-8261024CB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חת_64_2017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במרץ 2017</DocumentCreateDateEnglish>
    <DocumentCreateDateHebrew xmlns="8f5b83e0-a1d3-486c-bd07-833a425c74af">כ"ט באדר התשע"ז</DocumentCreateDateHebrew>
    <SubjectDocument xmlns="8f5b83e0-a1d3-486c-bd07-833a425c74af">פרסום קול קורא 9/17  רכישת ציוד מעבדה של קירור ומיזוג אוויר במוסדות להכשרה טכנולוגית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27/03/2017 01:54;25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64</CounterString>
    <LastLockUser xmlns="8f5b83e0-a1d3-486c-bd07-833a425c74af" xsi:nil="true"/>
    <LastCheckOutDate xmlns="8f5b83e0-a1d3-486c-bd07-833a425c74af">27/03/2017 01:54;31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2017-03-27T00:00:00+00:00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B992B744-1A17-41EC-9E4E-A10A9F6CE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442</Words>
  <Characters>2211</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2017-04-02T11:20:00Z</cp:lastPrinted>
  <dcterms:created xsi:type="dcterms:W3CDTF">2017-04-02T11:21:00Z</dcterms:created>
  <dcterms:modified xsi:type="dcterms:W3CDTF">2017-04-02T11:21:00Z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